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3EB6" w:rsidRDefault="00863EB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>
        <w:rPr>
          <w:rFonts w:asciiTheme="minorHAnsi" w:hAnsiTheme="minorHAnsi"/>
          <w:b/>
          <w:noProof/>
          <w:sz w:val="26"/>
          <w:szCs w:val="26"/>
        </w:rPr>
        <w:drawing>
          <wp:inline distT="0" distB="0" distL="0" distR="0">
            <wp:extent cx="6120130" cy="7156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g-feprreg-rrp-lodz-ue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bookmarkStart w:id="1" w:name="_GoBack"/>
      <w:bookmarkEnd w:id="1"/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59700A" w:rsidRPr="0059700A" w:rsidRDefault="0059700A" w:rsidP="0059700A">
      <w:pPr>
        <w:widowControl w:val="0"/>
        <w:shd w:val="clear" w:color="auto" w:fill="FFFFFF"/>
        <w:suppressAutoHyphens/>
        <w:jc w:val="center"/>
        <w:rPr>
          <w:rFonts w:eastAsia="Andale Sans UI" w:cs="Arial"/>
          <w:b/>
          <w:kern w:val="1"/>
          <w:sz w:val="26"/>
          <w:szCs w:val="26"/>
        </w:rPr>
      </w:pPr>
      <w:r w:rsidRPr="0059700A">
        <w:rPr>
          <w:rFonts w:eastAsia="Andale Sans UI" w:cs="Arial"/>
          <w:b/>
          <w:bCs/>
          <w:kern w:val="1"/>
          <w:sz w:val="26"/>
          <w:szCs w:val="26"/>
        </w:rPr>
        <w:t>Rozbudowa stacji wodociągowej w Justynowie w ramach zadania:  Uporządkowanie gospodarki wodno-ściekowej na terenie Gminy Andrespol</w:t>
      </w:r>
    </w:p>
    <w:p w:rsidR="00AB1A03" w:rsidRPr="00AE5145" w:rsidRDefault="00AB1A03" w:rsidP="00AB1A03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807B85">
        <w:rPr>
          <w:rFonts w:cs="Arial"/>
          <w:b/>
          <w:bCs/>
          <w:spacing w:val="-2"/>
          <w:kern w:val="1"/>
          <w:lang w:eastAsia="ar-SA"/>
        </w:rPr>
        <w:t>15.45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201</w:t>
      </w:r>
      <w:r w:rsidR="00A22BF9">
        <w:rPr>
          <w:rFonts w:cs="Arial"/>
          <w:b/>
          <w:bCs/>
          <w:spacing w:val="-2"/>
          <w:kern w:val="1"/>
          <w:lang w:eastAsia="ar-SA"/>
        </w:rPr>
        <w:t>9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lastRenderedPageBreak/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6"/>
          <w:szCs w:val="26"/>
        </w:rPr>
      </w:pPr>
      <w:r w:rsidRPr="0056674F">
        <w:rPr>
          <w:rFonts w:asciiTheme="minorHAnsi" w:hAnsiTheme="minorHAnsi"/>
          <w:b/>
          <w:sz w:val="26"/>
          <w:szCs w:val="26"/>
        </w:rPr>
        <w:t>Oferta Wykonawcy</w:t>
      </w:r>
    </w:p>
    <w:p w:rsidR="00AB1A03" w:rsidRPr="00C814C7" w:rsidRDefault="00AB1A03" w:rsidP="00AB1A03">
      <w:pPr>
        <w:widowControl w:val="0"/>
        <w:rPr>
          <w:rFonts w:asciiTheme="minorHAnsi" w:hAnsiTheme="minorHAnsi"/>
          <w:b/>
        </w:rPr>
      </w:pPr>
    </w:p>
    <w:p w:rsidR="00AB1A03" w:rsidRPr="00441EC4" w:rsidRDefault="00AB1A03" w:rsidP="00AB1A03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AB1A03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9C4D85" w:rsidRDefault="00AB1A03" w:rsidP="00D94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AB1A03" w:rsidRPr="00C814C7" w:rsidRDefault="00AB1A03" w:rsidP="00AB1A03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</w:p>
    <w:p w:rsidR="00AB1A03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AB1A03" w:rsidRPr="00A1169E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A1169E" w:rsidRPr="00A1169E">
        <w:rPr>
          <w:rFonts w:ascii="Calibri" w:hAnsi="Calibri" w:cs="Arial"/>
        </w:rPr>
        <w:t>9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AB1A03" w:rsidRPr="00A1169E" w:rsidRDefault="00AB1A03" w:rsidP="00AB1A03">
      <w:pPr>
        <w:pStyle w:val="Akapitzlist"/>
        <w:ind w:left="993"/>
        <w:rPr>
          <w:rFonts w:ascii="Calibri" w:hAnsi="Calibri" w:cs="Arial"/>
        </w:rPr>
      </w:pPr>
    </w:p>
    <w:p w:rsidR="00D15AAC" w:rsidRPr="00D15AAC" w:rsidRDefault="00AB1A03" w:rsidP="00AB1A03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A1169E">
        <w:rPr>
          <w:rFonts w:asciiTheme="minorHAnsi" w:hAnsiTheme="minorHAnsi"/>
        </w:rPr>
        <w:t>Zobowiązujemy się do wykonania przedmiotu zamówienia w terminie:</w:t>
      </w:r>
      <w:r w:rsidR="005F0D8E">
        <w:rPr>
          <w:rFonts w:asciiTheme="minorHAnsi" w:hAnsiTheme="minorHAnsi"/>
        </w:rPr>
        <w:t xml:space="preserve"> </w:t>
      </w:r>
      <w:r w:rsidR="005F0D8E" w:rsidRPr="005F0D8E">
        <w:rPr>
          <w:rFonts w:asciiTheme="minorHAnsi" w:hAnsiTheme="minorHAnsi"/>
          <w:b/>
        </w:rPr>
        <w:t xml:space="preserve">od dnia zawarcia umowy do dnia </w:t>
      </w:r>
      <w:r w:rsidR="00807B85">
        <w:rPr>
          <w:rFonts w:asciiTheme="minorHAnsi" w:hAnsiTheme="minorHAnsi"/>
          <w:b/>
        </w:rPr>
        <w:t>30 czerwca</w:t>
      </w:r>
      <w:r w:rsidR="005F0D8E" w:rsidRPr="005F0D8E">
        <w:rPr>
          <w:rFonts w:asciiTheme="minorHAnsi" w:hAnsiTheme="minorHAnsi"/>
          <w:b/>
        </w:rPr>
        <w:t xml:space="preserve"> 20</w:t>
      </w:r>
      <w:r w:rsidR="004D0518">
        <w:rPr>
          <w:rFonts w:asciiTheme="minorHAnsi" w:hAnsiTheme="minorHAnsi"/>
          <w:b/>
        </w:rPr>
        <w:t>20</w:t>
      </w:r>
      <w:r w:rsidR="005F0D8E" w:rsidRPr="005F0D8E">
        <w:rPr>
          <w:rFonts w:asciiTheme="minorHAnsi" w:hAnsiTheme="minorHAnsi"/>
          <w:b/>
        </w:rPr>
        <w:t>r.</w:t>
      </w:r>
      <w:r w:rsidR="005F0D8E">
        <w:rPr>
          <w:rFonts w:asciiTheme="minorHAnsi" w:hAnsiTheme="minorHAnsi"/>
        </w:rPr>
        <w:t xml:space="preserve"> </w:t>
      </w:r>
    </w:p>
    <w:p w:rsidR="00FA0163" w:rsidRPr="00C814C7" w:rsidRDefault="00FA0163" w:rsidP="00AB1A03">
      <w:pPr>
        <w:widowControl w:val="0"/>
        <w:rPr>
          <w:rFonts w:asciiTheme="minorHAnsi" w:hAnsiTheme="minorHAnsi"/>
          <w:b/>
        </w:rPr>
      </w:pPr>
    </w:p>
    <w:p w:rsidR="0082143B" w:rsidRDefault="00E92223" w:rsidP="000F682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</w:t>
      </w:r>
      <w:r w:rsidR="000B3B36" w:rsidRPr="0082143B">
        <w:rPr>
          <w:rFonts w:asciiTheme="minorHAnsi" w:hAnsiTheme="minorHAnsi"/>
          <w:b/>
        </w:rPr>
        <w:t>lat</w:t>
      </w:r>
      <w:r w:rsidRPr="0082143B">
        <w:rPr>
          <w:rFonts w:asciiTheme="minorHAnsi" w:hAnsiTheme="minorHAnsi"/>
          <w:b/>
        </w:rPr>
        <w:t>.</w:t>
      </w:r>
    </w:p>
    <w:p w:rsidR="000F682D" w:rsidRPr="000F682D" w:rsidRDefault="000F682D" w:rsidP="000F682D">
      <w:pPr>
        <w:widowControl w:val="0"/>
        <w:rPr>
          <w:rFonts w:asciiTheme="minorHAnsi" w:hAnsiTheme="minorHAnsi"/>
          <w:b/>
        </w:rPr>
      </w:pPr>
    </w:p>
    <w:p w:rsidR="00AB1A03" w:rsidRDefault="0082143B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:rsidR="00E92223" w:rsidRPr="00C814C7" w:rsidRDefault="00E92223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D948F1">
        <w:rPr>
          <w:rFonts w:asciiTheme="minorHAnsi" w:hAnsiTheme="minorHAnsi"/>
          <w:i/>
        </w:rPr>
        <w:t>3</w:t>
      </w:r>
      <w:r w:rsidR="00441EC4">
        <w:rPr>
          <w:rFonts w:asciiTheme="minorHAnsi" w:hAnsiTheme="minorHAnsi"/>
          <w:i/>
        </w:rPr>
        <w:t xml:space="preserve"> lat</w:t>
      </w:r>
      <w:r w:rsidR="00D948F1">
        <w:rPr>
          <w:rFonts w:asciiTheme="minorHAnsi" w:hAnsiTheme="minorHAnsi"/>
          <w:i/>
        </w:rPr>
        <w:t>a</w:t>
      </w:r>
      <w:r w:rsidRPr="00C814C7">
        <w:rPr>
          <w:rFonts w:asciiTheme="minorHAnsi" w:hAnsiTheme="minorHAnsi"/>
          <w:i/>
        </w:rPr>
        <w:t>.</w:t>
      </w:r>
    </w:p>
    <w:p w:rsidR="000F682D" w:rsidRDefault="00E92223" w:rsidP="000F682D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>na wykonane roboty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D948F1">
        <w:rPr>
          <w:rFonts w:asciiTheme="minorHAnsi" w:hAnsiTheme="minorHAnsi"/>
          <w:i/>
        </w:rPr>
        <w:t>5</w:t>
      </w:r>
      <w:r w:rsidR="00441EC4">
        <w:rPr>
          <w:rFonts w:asciiTheme="minorHAnsi" w:hAnsiTheme="minorHAnsi"/>
          <w:i/>
        </w:rPr>
        <w:t xml:space="preserve">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0F682D" w:rsidRPr="000F682D" w:rsidRDefault="000F682D" w:rsidP="000F682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AB1A03" w:rsidRPr="000F682D" w:rsidRDefault="00AB1A03" w:rsidP="000F682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756E2">
        <w:rPr>
          <w:rFonts w:ascii="Calibri" w:hAnsi="Calibri" w:cs="Arial"/>
          <w:color w:val="000000"/>
        </w:rPr>
        <w:t>Informuję(</w:t>
      </w:r>
      <w:proofErr w:type="spellStart"/>
      <w:r w:rsidRPr="00C756E2">
        <w:rPr>
          <w:rFonts w:ascii="Calibri" w:hAnsi="Calibri" w:cs="Arial"/>
          <w:color w:val="000000"/>
        </w:rPr>
        <w:t>emy</w:t>
      </w:r>
      <w:proofErr w:type="spellEnd"/>
      <w:r w:rsidRPr="00C756E2">
        <w:rPr>
          <w:rFonts w:ascii="Calibri" w:hAnsi="Calibri" w:cs="Arial"/>
          <w:color w:val="000000"/>
        </w:rPr>
        <w:t>), że</w:t>
      </w:r>
      <w:r>
        <w:rPr>
          <w:rFonts w:ascii="Calibri" w:hAnsi="Calibri" w:cs="Arial"/>
          <w:color w:val="000000"/>
        </w:rPr>
        <w:t>: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AB1A03" w:rsidRPr="00C756E2" w:rsidRDefault="00AB1A03" w:rsidP="00AB1A03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r w:rsidRPr="00C756E2">
        <w:rPr>
          <w:rFonts w:ascii="Calibri" w:hAnsi="Calibri" w:cs="Arial"/>
          <w:color w:val="000000"/>
          <w:sz w:val="16"/>
          <w:szCs w:val="16"/>
        </w:rPr>
        <w:t>nazwa (rodzaj) towaru, których dostawa lub świadczenie będzie prowadzić do jego powstania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AB1A03" w:rsidRPr="0082143B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AB1A03" w:rsidRPr="00C814C7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AB1A03" w:rsidRPr="00254538" w:rsidRDefault="00AB1A03" w:rsidP="00AB1A03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AB1A03" w:rsidRPr="000F682D" w:rsidRDefault="00AB1A03" w:rsidP="000F682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1861BD" w:rsidTr="0056674F">
        <w:trPr>
          <w:trHeight w:val="646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AB1A03" w:rsidRPr="001861BD" w:rsidTr="0056674F">
        <w:trPr>
          <w:trHeight w:val="273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1A03" w:rsidRPr="001861BD" w:rsidTr="0056674F">
        <w:trPr>
          <w:trHeight w:val="325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B1A03" w:rsidRPr="00254538" w:rsidRDefault="00AB1A03" w:rsidP="00AB1A03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AB1A03" w:rsidRPr="000F682D" w:rsidRDefault="00AB1A03" w:rsidP="000F682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AB1A03" w:rsidRPr="00254538" w:rsidRDefault="00AB1A03" w:rsidP="00AB1A03">
      <w:pPr>
        <w:widowControl w:val="0"/>
        <w:rPr>
          <w:rFonts w:asciiTheme="minorHAnsi" w:hAnsiTheme="minorHAnsi" w:cs="Arial"/>
        </w:rPr>
      </w:pPr>
    </w:p>
    <w:p w:rsidR="00AB1A03" w:rsidRPr="000F682D" w:rsidRDefault="00AB1A03" w:rsidP="000F682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CB163B" w:rsidTr="0056674F">
        <w:trPr>
          <w:trHeight w:val="646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AB1A03" w:rsidRPr="00CB163B" w:rsidRDefault="00AB1A03" w:rsidP="00AB1A0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AB1A03" w:rsidRPr="00CB163B" w:rsidTr="0056674F">
        <w:trPr>
          <w:trHeight w:val="273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A03" w:rsidRPr="00CB163B" w:rsidTr="0056674F">
        <w:trPr>
          <w:trHeight w:val="325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682D" w:rsidRDefault="000F682D" w:rsidP="000F682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1861BD" w:rsidRDefault="00AB1A03" w:rsidP="00AB1A03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lastRenderedPageBreak/>
        <w:t xml:space="preserve">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AB1A03" w:rsidRPr="009272A0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AB1A03" w:rsidRPr="000B5FF5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AB1A03" w:rsidRPr="003F4F21" w:rsidRDefault="00AB1A03" w:rsidP="00AB1A0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AB1A03" w:rsidRPr="003F4F21" w:rsidRDefault="00AB1A03" w:rsidP="00AB1A0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AB1A03" w:rsidRPr="00CD4C4D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A94AE1" w:rsidRPr="00CD4C4D" w:rsidRDefault="00AB1A03" w:rsidP="00F925D8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AB1A03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AB1A03" w:rsidRPr="003F4F21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AB1A03" w:rsidRDefault="00AB1A03" w:rsidP="00AB1A03">
      <w:pPr>
        <w:widowControl w:val="0"/>
        <w:rPr>
          <w:rFonts w:ascii="Calibri" w:hAnsi="Calibri" w:cs="Arial"/>
          <w:iCs/>
          <w:lang w:val="de-DE"/>
        </w:rPr>
      </w:pPr>
    </w:p>
    <w:p w:rsidR="000F682D" w:rsidRPr="003F4F21" w:rsidRDefault="000F682D" w:rsidP="00AB1A03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0F682D">
      <w:pPr>
        <w:widowControl w:val="0"/>
        <w:rPr>
          <w:rFonts w:ascii="Times New Roman" w:hAnsi="Times New Roman"/>
        </w:rPr>
      </w:pPr>
    </w:p>
    <w:sectPr w:rsidR="00EF3756" w:rsidRPr="00682433" w:rsidSect="0056674F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EB6">
          <w:rPr>
            <w:noProof/>
          </w:rPr>
          <w:t>4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116</TotalTime>
  <Pages>4</Pages>
  <Words>923</Words>
  <Characters>6563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55</cp:revision>
  <cp:lastPrinted>2019-05-28T14:23:00Z</cp:lastPrinted>
  <dcterms:created xsi:type="dcterms:W3CDTF">2017-07-23T23:07:00Z</dcterms:created>
  <dcterms:modified xsi:type="dcterms:W3CDTF">2019-08-21T10:41:00Z</dcterms:modified>
</cp:coreProperties>
</file>